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N.º 035/2019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Carlos Antônio Wilkens.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Ensino Fundamental Carlos Antônio Wilkens.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022/2015.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vertAlign w:val="baseline"/>
          <w:rtl w:val="0"/>
        </w:rPr>
        <w:t xml:space="preserve"> - válido para o 1º e 2º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28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0"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4690" cy="8597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95" l="-1042" r="-1041" t="-2296"/>
                  <a:stretch>
                    <a:fillRect/>
                  </a:stretch>
                </pic:blipFill>
                <pic:spPr>
                  <a:xfrm>
                    <a:off x="0" y="0"/>
                    <a:ext cx="1964690" cy="859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